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46" w:rsidRPr="00B444EE" w:rsidRDefault="00412AAB" w:rsidP="003D7C46">
      <w:pPr>
        <w:jc w:val="center"/>
        <w:rPr>
          <w:b/>
          <w:lang w:val="en-IE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23D12012" wp14:editId="28C8171A">
            <wp:simplePos x="0" y="0"/>
            <wp:positionH relativeFrom="column">
              <wp:posOffset>-59055</wp:posOffset>
            </wp:positionH>
            <wp:positionV relativeFrom="paragraph">
              <wp:posOffset>-174625</wp:posOffset>
            </wp:positionV>
            <wp:extent cx="1706880" cy="1188720"/>
            <wp:effectExtent l="0" t="0" r="0" b="0"/>
            <wp:wrapTight wrapText="bothSides">
              <wp:wrapPolygon edited="0">
                <wp:start x="1205" y="3462"/>
                <wp:lineTo x="0" y="7962"/>
                <wp:lineTo x="0" y="10731"/>
                <wp:lineTo x="482" y="19385"/>
                <wp:lineTo x="1205" y="19731"/>
                <wp:lineTo x="7473" y="20423"/>
                <wp:lineTo x="18563" y="20423"/>
                <wp:lineTo x="19045" y="19731"/>
                <wp:lineTo x="19045" y="14538"/>
                <wp:lineTo x="11813" y="9692"/>
                <wp:lineTo x="12054" y="7269"/>
                <wp:lineTo x="7714" y="4154"/>
                <wp:lineTo x="4098" y="3462"/>
                <wp:lineTo x="1205" y="3462"/>
              </wp:wrapPolygon>
            </wp:wrapTight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C46" w:rsidRPr="00B444EE">
        <w:rPr>
          <w:lang w:val="en-IE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D620D" wp14:editId="25A7721A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657600" cy="8001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C46" w:rsidRPr="00985954" w:rsidRDefault="005906B1" w:rsidP="003D7C46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>THE JOURNEY SO FAR…</w:t>
                            </w:r>
                          </w:p>
                          <w:p w:rsidR="003D7C46" w:rsidRPr="00985954" w:rsidRDefault="005906B1" w:rsidP="005906B1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THE FORMATION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9pt;margin-top:0;width:4in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4w5sAIAAKoFAAAOAAAAZHJzL2Uyb0RvYy54bWysVE1v2zAMvQ/YfxB0T+1kSdoadQo3RYYB&#10;RVusHXpWZKkxJouapMTOhv33UbKdZt0uHXaxKfKJIh8/Li7bWpGdsK4CndPxSUqJ0BzKSj/n9Mvj&#10;anRGifNMl0yBFjndC0cvF+/fXTQmExPYgCqFJehEu6wxOd14b7IkcXwjauZOwAiNRgm2Zh6P9jkp&#10;LWvQe62SSZrOkwZsaSxw4RxqrzsjXUT/Ugru76R0whOVU4zNx6+N33X4JosLlj1bZjYV78Ng/xBF&#10;zSqNjx5cXTPPyNZWf7iqK27BgfQnHOoEpKy4iDlgNuP0VTYPG2ZEzAXJceZAk/t/bvnt7t6Sqszp&#10;hBLNaizRcstKC6QUxIvWA5kEkhrjMsQ+GET79gpaLPagd6gMubfS1uGPWRG0I937A8XoiXBUfpjP&#10;TucpmjjazlLMOdYgebltrPMfBdQkCDm1WMLILNvdOI+RIHSAhMc0rCqlYhmV/k2BwE4jYh90t1mG&#10;kaAYkCGmWKMfy9nppDidnY/mxWw8mo7Ts1FRpJPR9apIi3S6Wp5Pr36GdNHncD8JlHSpR8nvlQhe&#10;lf4sJDIaGQiK2MtiqSzZMexCxrnQPpIXI0R0QEnM4i0Xe3zMI+b3lssdI8PLoP3hcl1psJHvV2GX&#10;X4eQZYdHMo7yDqJv123fKmso99gpFrqBc4avKiznDXP+nlmcMOwA3Br+Dj9SQZNT6CVKNmC//00f&#10;8Nj4aKWkwYnNqfu2ZVZQoj5pHInz8XQaRjweplhRPNhjy/rYorf1ErAcY9xPhkcx4L0aRGmhfsLl&#10;UoRX0cQ0x7dz6gdx6bs9gsuJi6KIIBxqw/yNfjA8uA7VCc362D4xa/qODlN1C8Nss+xVY3fYcFND&#10;sfUgq9j1geCO1Z54XAixH/vlFTbO8TmiXlbs4hcAAAD//wMAUEsDBBQABgAIAAAAIQAmcFXV3QAA&#10;AAgBAAAPAAAAZHJzL2Rvd25yZXYueG1sTI9BT8MwDIXvSPyHyEjcWMLYxlaaTgjEFbTBJnHzGq+t&#10;aJyqydby7zEnuFi23tPz9/L16Ft1pj42gS3cTgwo4jK4hisLH+8vN0tQMSE7bAOThW+KsC4uL3LM&#10;XBh4Q+dtqpSEcMzQQp1Sl2kdy5o8xknoiEU7ht5jkrOvtOtxkHDf6qkxC+2xYflQY0dPNZVf25O3&#10;sHs9fu5n5q169vNuCKPR7Ffa2uur8fEBVKIx/ZnhF1/QoRCmQzixi6q1cHe/lC7JgkyRV/OZLAfx&#10;TRcGdJHr/wWKHwAAAP//AwBQSwECLQAUAAYACAAAACEAtoM4kv4AAADhAQAAEwAAAAAAAAAAAAAA&#10;AAAAAAAAW0NvbnRlbnRfVHlwZXNdLnhtbFBLAQItABQABgAIAAAAIQA4/SH/1gAAAJQBAAALAAAA&#10;AAAAAAAAAAAAAC8BAABfcmVscy8ucmVsc1BLAQItABQABgAIAAAAIQDl14w5sAIAAKoFAAAOAAAA&#10;AAAAAAAAAAAAAC4CAABkcnMvZTJvRG9jLnhtbFBLAQItABQABgAIAAAAIQAmcFXV3QAAAAgBAAAP&#10;AAAAAAAAAAAAAAAAAAoFAABkcnMvZG93bnJldi54bWxQSwUGAAAAAAQABADzAAAAFAYAAAAA&#10;" filled="f" stroked="f">
                <v:textbox>
                  <w:txbxContent>
                    <w:p w:rsidR="003D7C46" w:rsidRPr="00985954" w:rsidRDefault="005906B1" w:rsidP="003D7C46">
                      <w:pPr>
                        <w:jc w:val="right"/>
                        <w:rPr>
                          <w:rFonts w:ascii="Arial Rounded MT Bold" w:hAnsi="Arial Rounded MT Bold"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</w:rPr>
                        <w:t>THE JOURNEY SO FAR…</w:t>
                      </w:r>
                    </w:p>
                    <w:p w:rsidR="003D7C46" w:rsidRPr="00985954" w:rsidRDefault="005906B1" w:rsidP="005906B1">
                      <w:pPr>
                        <w:jc w:val="right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THE FORMATION PROCESS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7C46" w:rsidRPr="00B444EE" w:rsidRDefault="003D7C46" w:rsidP="003D7C46">
      <w:pPr>
        <w:jc w:val="center"/>
        <w:rPr>
          <w:lang w:val="en-IE"/>
        </w:rPr>
      </w:pPr>
    </w:p>
    <w:p w:rsidR="003D7C46" w:rsidRPr="00B444EE" w:rsidRDefault="003D7C46" w:rsidP="003D7C46">
      <w:pPr>
        <w:jc w:val="both"/>
        <w:rPr>
          <w:rFonts w:ascii="Arial" w:hAnsi="Arial"/>
          <w:lang w:val="en-IE"/>
        </w:rPr>
      </w:pPr>
    </w:p>
    <w:p w:rsidR="003D7C46" w:rsidRPr="00B444EE" w:rsidRDefault="003D7C46" w:rsidP="003D7C46">
      <w:pPr>
        <w:jc w:val="both"/>
        <w:rPr>
          <w:rFonts w:ascii="Arial" w:hAnsi="Arial"/>
          <w:lang w:val="en-IE"/>
        </w:rPr>
      </w:pPr>
    </w:p>
    <w:p w:rsidR="003D7C46" w:rsidRPr="00B444EE" w:rsidRDefault="003D7C46" w:rsidP="003D7C46">
      <w:pPr>
        <w:jc w:val="both"/>
        <w:rPr>
          <w:rFonts w:ascii="Arial" w:hAnsi="Arial"/>
          <w:lang w:val="en-IE"/>
        </w:rPr>
      </w:pPr>
      <w:r w:rsidRPr="00B444EE">
        <w:rPr>
          <w:rFonts w:ascii="Arial" w:hAnsi="Arial"/>
          <w:lang w:val="en-IE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3E101" wp14:editId="747BC105">
                <wp:simplePos x="0" y="0"/>
                <wp:positionH relativeFrom="column">
                  <wp:posOffset>-114300</wp:posOffset>
                </wp:positionH>
                <wp:positionV relativeFrom="paragraph">
                  <wp:posOffset>84455</wp:posOffset>
                </wp:positionV>
                <wp:extent cx="6400800" cy="0"/>
                <wp:effectExtent l="50800" t="25400" r="76200" b="1016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6.65pt" to="4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+NXtAEAAL8DAAAOAAAAZHJzL2Uyb0RvYy54bWysU02L2zAQvRf6H4TujZ1QlsXE2UOW9lLa&#10;0I8foJVHsUDSiJEaO/++IyXxlm5hofQiWdK8N/PejLcPs3fiBJQshl6uV60UEDQONhx7+eP7h3f3&#10;UqSswqAcBujlGZJ82L19s51iBxsc0Q1AgklC6qbYyzHn2DVN0iN4lVYYIfCjQfIq85GOzUBqYnbv&#10;mk3b3jUT0hAJNaTEt4+XR7mr/MaAzl+MSZCF6yXXlutKdX0qa7Pbqu5IKo5WX8tQ/1CFVzZw0oXq&#10;UWUlfpJ9QeWtJkxo8kqjb9AYq6FqYDXr9g8130YVoWphc1JcbEr/j1Z/Ph1I2IF7J0VQnlu050bp&#10;jCSobGJdPJpi6jh0Hw50PaV4oCJ4NuTLzlLEXH09L77CnIXmy7v3bXvfsv369tY8AyOl/BHQi/LR&#10;S2dDkaw6dfqUMifj0FsIH0ohl9T1K58dlGAXvoJhGZxsU9F1gGDvSJwUt15pDSFXKcxXowvMWOcW&#10;YPs68BpfoFCHawGvXwcviJoZQ17A3gakvxHk+VayucTfHLjoLhY84XCuTanW8JRUx64TXcbw93OF&#10;P/93u18AAAD//wMAUEsDBBQABgAIAAAAIQAkVZIW2wAAAAkBAAAPAAAAZHJzL2Rvd25yZXYueG1s&#10;TI/NTsMwEITvSLyDtUjcWqepVDUhToWQkDjSwIGjE2/z03htxW6Tvj2LOMBxZ0az3xSHxY7iilPo&#10;HSnYrBMQSI0zPbUKPj9eV3sQIWoyenSECm4Y4FDe3xU6N26mI16r2AouoZBrBV2MPpcyNB1aHdbO&#10;I7F3cpPVkc+plWbSM5fbUaZJspNW98QfOu3xpcPmXF2sgq+pHtK32+xTN+yqbPCYvh9RqceH5fkJ&#10;RMQl/oXhB5/RoWSm2l3IBDEqWG32vCWysd2C4ECWJSzUv4IsC/l/QfkNAAD//wMAUEsBAi0AFAAG&#10;AAgAAAAhALaDOJL+AAAA4QEAABMAAAAAAAAAAAAAAAAAAAAAAFtDb250ZW50X1R5cGVzXS54bWxQ&#10;SwECLQAUAAYACAAAACEAOP0h/9YAAACUAQAACwAAAAAAAAAAAAAAAAAvAQAAX3JlbHMvLnJlbHNQ&#10;SwECLQAUAAYACAAAACEAvcvjV7QBAAC/AwAADgAAAAAAAAAAAAAAAAAuAgAAZHJzL2Uyb0RvYy54&#10;bWxQSwECLQAUAAYACAAAACEAJFWSFtsAAAAJAQAADwAAAAAAAAAAAAAAAAAOBAAAZHJzL2Rvd25y&#10;ZXYueG1sUEsFBgAAAAAEAAQA8wAAABY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3D7C46" w:rsidRPr="00B444EE" w:rsidRDefault="003D7C46" w:rsidP="003D7C46">
      <w:pPr>
        <w:jc w:val="right"/>
        <w:rPr>
          <w:rFonts w:ascii="Arial" w:hAnsi="Arial"/>
          <w:sz w:val="18"/>
          <w:lang w:val="en-IE"/>
        </w:rPr>
      </w:pPr>
      <w:r w:rsidRPr="00B444EE">
        <w:rPr>
          <w:rFonts w:ascii="Arial" w:hAnsi="Arial"/>
          <w:sz w:val="18"/>
          <w:lang w:val="en-IE"/>
        </w:rPr>
        <w:t>4</w:t>
      </w:r>
      <w:r w:rsidR="005906B1" w:rsidRPr="00B444EE">
        <w:rPr>
          <w:rFonts w:ascii="Arial" w:hAnsi="Arial"/>
          <w:sz w:val="18"/>
          <w:vertAlign w:val="superscript"/>
          <w:lang w:val="en-IE"/>
        </w:rPr>
        <w:t>th</w:t>
      </w:r>
      <w:r w:rsidR="005906B1" w:rsidRPr="00B444EE">
        <w:rPr>
          <w:rFonts w:ascii="Arial" w:hAnsi="Arial"/>
          <w:sz w:val="18"/>
          <w:lang w:val="en-IE"/>
        </w:rPr>
        <w:t xml:space="preserve"> October 2014, Rome</w:t>
      </w:r>
    </w:p>
    <w:p w:rsidR="007016DD" w:rsidRPr="00B444EE" w:rsidRDefault="00303707" w:rsidP="003D7C46">
      <w:pPr>
        <w:jc w:val="both"/>
        <w:rPr>
          <w:lang w:val="en-IE"/>
        </w:rPr>
      </w:pPr>
      <w:r w:rsidRPr="00B444EE">
        <w:rPr>
          <w:lang w:val="en-IE" w:eastAsia="es-ES"/>
        </w:rPr>
        <w:drawing>
          <wp:anchor distT="0" distB="0" distL="114300" distR="114300" simplePos="0" relativeHeight="251663360" behindDoc="0" locked="0" layoutInCell="1" allowOverlap="1" wp14:anchorId="4AA8DEF7" wp14:editId="4B7E9733">
            <wp:simplePos x="0" y="0"/>
            <wp:positionH relativeFrom="column">
              <wp:posOffset>-186690</wp:posOffset>
            </wp:positionH>
            <wp:positionV relativeFrom="paragraph">
              <wp:posOffset>59055</wp:posOffset>
            </wp:positionV>
            <wp:extent cx="3122930" cy="2505075"/>
            <wp:effectExtent l="0" t="0" r="1270" b="9525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85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1" t="12836" r="26327" b="8656"/>
                    <a:stretch/>
                  </pic:blipFill>
                  <pic:spPr bwMode="auto">
                    <a:xfrm>
                      <a:off x="0" y="0"/>
                      <a:ext cx="3122930" cy="250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5D2" w:rsidRPr="00B444EE">
        <w:rPr>
          <w:lang w:val="en-IE"/>
        </w:rPr>
        <w:t xml:space="preserve">After the warm welcome and </w:t>
      </w:r>
      <w:r w:rsidR="000D46F0">
        <w:rPr>
          <w:lang w:val="en-IE"/>
        </w:rPr>
        <w:t xml:space="preserve">moving </w:t>
      </w:r>
      <w:r w:rsidR="000845D2" w:rsidRPr="00B444EE">
        <w:rPr>
          <w:lang w:val="en-IE"/>
        </w:rPr>
        <w:t>introduction of the first day, the 3</w:t>
      </w:r>
      <w:r w:rsidR="000845D2" w:rsidRPr="000D46F0">
        <w:rPr>
          <w:vertAlign w:val="superscript"/>
          <w:lang w:val="en-IE"/>
        </w:rPr>
        <w:t>rd</w:t>
      </w:r>
      <w:r w:rsidR="000845D2" w:rsidRPr="00B444EE">
        <w:rPr>
          <w:lang w:val="en-IE"/>
        </w:rPr>
        <w:t xml:space="preserve"> and 4</w:t>
      </w:r>
      <w:r w:rsidR="000845D2" w:rsidRPr="000D46F0">
        <w:rPr>
          <w:vertAlign w:val="superscript"/>
          <w:lang w:val="en-IE"/>
        </w:rPr>
        <w:t>th</w:t>
      </w:r>
      <w:r w:rsidR="000845D2" w:rsidRPr="00B444EE">
        <w:rPr>
          <w:lang w:val="en-IE"/>
        </w:rPr>
        <w:t xml:space="preserve"> of October saw us remove our sandals before the burning bush and enter </w:t>
      </w:r>
      <w:r w:rsidR="000D46F0">
        <w:rPr>
          <w:lang w:val="en-IE"/>
        </w:rPr>
        <w:t>the sacr</w:t>
      </w:r>
      <w:r w:rsidR="000845D2" w:rsidRPr="00B444EE">
        <w:rPr>
          <w:lang w:val="en-IE"/>
        </w:rPr>
        <w:t xml:space="preserve">ed ground of formation by </w:t>
      </w:r>
      <w:r w:rsidR="000D46F0">
        <w:rPr>
          <w:lang w:val="en-IE"/>
        </w:rPr>
        <w:t>beginning our study of the new B</w:t>
      </w:r>
      <w:r w:rsidR="000845D2" w:rsidRPr="00B444EE">
        <w:rPr>
          <w:lang w:val="en-IE"/>
        </w:rPr>
        <w:t>ook of Formation.</w:t>
      </w:r>
      <w:r w:rsidR="000D46F0">
        <w:rPr>
          <w:lang w:val="en-IE"/>
        </w:rPr>
        <w:t xml:space="preserve">  We have adopted an even </w:t>
      </w:r>
      <w:r w:rsidR="000845D2" w:rsidRPr="00B444EE">
        <w:rPr>
          <w:lang w:val="en-IE"/>
        </w:rPr>
        <w:t>work rhythm which combines moments of input with time for personal reflection and sharing in groups</w:t>
      </w:r>
      <w:r w:rsidR="000D46F0">
        <w:rPr>
          <w:lang w:val="en-IE"/>
        </w:rPr>
        <w:t xml:space="preserve">.  This enables us </w:t>
      </w:r>
      <w:r w:rsidR="000845D2" w:rsidRPr="00B444EE">
        <w:rPr>
          <w:lang w:val="en-IE"/>
        </w:rPr>
        <w:t xml:space="preserve">to </w:t>
      </w:r>
      <w:r w:rsidR="000D46F0">
        <w:rPr>
          <w:lang w:val="en-IE"/>
        </w:rPr>
        <w:t xml:space="preserve">connect the </w:t>
      </w:r>
      <w:r w:rsidR="000845D2" w:rsidRPr="00B444EE">
        <w:rPr>
          <w:lang w:val="en-IE"/>
        </w:rPr>
        <w:t>theory with life experience</w:t>
      </w:r>
      <w:r w:rsidR="000D46F0">
        <w:rPr>
          <w:lang w:val="en-IE"/>
        </w:rPr>
        <w:t>s and also allows a process to take place at both personal and group levels.</w:t>
      </w:r>
      <w:r w:rsidR="007016DD" w:rsidRPr="00B444EE">
        <w:rPr>
          <w:lang w:val="en-IE"/>
        </w:rPr>
        <w:t xml:space="preserve"> </w:t>
      </w:r>
    </w:p>
    <w:p w:rsidR="007016DD" w:rsidRPr="00B444EE" w:rsidRDefault="007016DD" w:rsidP="003D7C46">
      <w:pPr>
        <w:jc w:val="both"/>
        <w:rPr>
          <w:b/>
          <w:lang w:val="en-IE"/>
        </w:rPr>
      </w:pPr>
      <w:r w:rsidRPr="00B444EE">
        <w:rPr>
          <w:b/>
          <w:lang w:val="en-IE"/>
        </w:rPr>
        <w:t>AP</w:t>
      </w:r>
      <w:r w:rsidR="00C93CCD" w:rsidRPr="00B444EE">
        <w:rPr>
          <w:b/>
          <w:lang w:val="en-IE"/>
        </w:rPr>
        <w:t>OSTLES FOR MISSION</w:t>
      </w:r>
    </w:p>
    <w:p w:rsidR="00C93CCD" w:rsidRPr="00B444EE" w:rsidRDefault="00C93CCD" w:rsidP="003D7C46">
      <w:pPr>
        <w:jc w:val="both"/>
        <w:rPr>
          <w:lang w:val="en-IE"/>
        </w:rPr>
      </w:pPr>
      <w:r w:rsidRPr="00B444EE">
        <w:rPr>
          <w:lang w:val="en-IE"/>
        </w:rPr>
        <w:t>Thanks to the thought provoking input and real life examples of T</w:t>
      </w:r>
      <w:r w:rsidR="007016DD" w:rsidRPr="00B444EE">
        <w:rPr>
          <w:lang w:val="en-IE"/>
        </w:rPr>
        <w:t xml:space="preserve">eresa de </w:t>
      </w:r>
      <w:proofErr w:type="spellStart"/>
      <w:r w:rsidR="007016DD" w:rsidRPr="00B444EE">
        <w:rPr>
          <w:lang w:val="en-IE"/>
        </w:rPr>
        <w:t>Jesús</w:t>
      </w:r>
      <w:proofErr w:type="spellEnd"/>
      <w:r w:rsidR="007016DD" w:rsidRPr="00B444EE">
        <w:rPr>
          <w:lang w:val="en-IE"/>
        </w:rPr>
        <w:t xml:space="preserve">, rjm, </w:t>
      </w:r>
      <w:r w:rsidRPr="00B444EE">
        <w:rPr>
          <w:lang w:val="en-IE"/>
        </w:rPr>
        <w:t xml:space="preserve">we were led to consider Jesus as the model for a formator and </w:t>
      </w:r>
      <w:r w:rsidR="000D46F0">
        <w:rPr>
          <w:lang w:val="en-IE"/>
        </w:rPr>
        <w:t xml:space="preserve">we were reminded </w:t>
      </w:r>
      <w:r w:rsidRPr="00B444EE">
        <w:rPr>
          <w:lang w:val="en-IE"/>
        </w:rPr>
        <w:t xml:space="preserve">to keep our eyes always </w:t>
      </w:r>
      <w:r w:rsidR="000D46F0">
        <w:rPr>
          <w:lang w:val="en-IE"/>
        </w:rPr>
        <w:t xml:space="preserve">fixed </w:t>
      </w:r>
      <w:r w:rsidRPr="00B444EE">
        <w:rPr>
          <w:lang w:val="en-IE"/>
        </w:rPr>
        <w:t>on the horizon</w:t>
      </w:r>
      <w:r w:rsidR="000D46F0">
        <w:rPr>
          <w:lang w:val="en-IE"/>
        </w:rPr>
        <w:t xml:space="preserve"> – the ultimate goal or reason, </w:t>
      </w:r>
      <w:r w:rsidRPr="00B444EE">
        <w:rPr>
          <w:lang w:val="en-IE"/>
        </w:rPr>
        <w:t xml:space="preserve">the </w:t>
      </w:r>
      <w:r w:rsidRPr="00B444EE">
        <w:rPr>
          <w:i/>
          <w:lang w:val="en-IE"/>
        </w:rPr>
        <w:t>FOR</w:t>
      </w:r>
      <w:r w:rsidRPr="00B444EE">
        <w:rPr>
          <w:lang w:val="en-IE"/>
        </w:rPr>
        <w:t>.</w:t>
      </w:r>
    </w:p>
    <w:p w:rsidR="00326178" w:rsidRPr="00B444EE" w:rsidRDefault="00C93CCD" w:rsidP="003D7C46">
      <w:pPr>
        <w:jc w:val="both"/>
        <w:rPr>
          <w:b/>
          <w:lang w:val="en-IE"/>
        </w:rPr>
      </w:pPr>
      <w:r w:rsidRPr="00B444EE">
        <w:rPr>
          <w:b/>
          <w:lang w:val="en-IE"/>
        </w:rPr>
        <w:t>A JOURNEY TOWARDS INNER FREEDOM</w:t>
      </w:r>
    </w:p>
    <w:p w:rsidR="00326178" w:rsidRPr="00B444EE" w:rsidRDefault="00303707" w:rsidP="003D7C46">
      <w:pPr>
        <w:jc w:val="both"/>
        <w:rPr>
          <w:lang w:val="en-IE"/>
        </w:rPr>
      </w:pPr>
      <w:r w:rsidRPr="00B444EE">
        <w:rPr>
          <w:lang w:val="en-IE" w:eastAsia="es-ES"/>
        </w:rPr>
        <w:drawing>
          <wp:anchor distT="0" distB="0" distL="114300" distR="114300" simplePos="0" relativeHeight="251662336" behindDoc="0" locked="0" layoutInCell="1" allowOverlap="1" wp14:anchorId="527B67D4" wp14:editId="634B03DC">
            <wp:simplePos x="0" y="0"/>
            <wp:positionH relativeFrom="column">
              <wp:posOffset>2979420</wp:posOffset>
            </wp:positionH>
            <wp:positionV relativeFrom="paragraph">
              <wp:posOffset>785495</wp:posOffset>
            </wp:positionV>
            <wp:extent cx="3300730" cy="2200275"/>
            <wp:effectExtent l="0" t="0" r="0" b="9525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88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730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556" w:rsidRPr="00B444EE">
        <w:rPr>
          <w:lang w:val="en-IE"/>
        </w:rPr>
        <w:t xml:space="preserve">Bringing the inner dynamic of the Spiritual Exercises to life in our daily routine helps us to integrate our own lives and </w:t>
      </w:r>
      <w:r w:rsidR="000D46F0">
        <w:rPr>
          <w:lang w:val="en-IE"/>
        </w:rPr>
        <w:t>facilitates the gradual transformation of</w:t>
      </w:r>
      <w:r w:rsidR="003C2556" w:rsidRPr="00B444EE">
        <w:rPr>
          <w:lang w:val="en-IE"/>
        </w:rPr>
        <w:t xml:space="preserve"> our senses.  Accompaniment and community life help us to test and confirm the unique and personal call to the apostolic body of Jesus and Mary.</w:t>
      </w:r>
      <w:r w:rsidR="00326178" w:rsidRPr="00B444EE">
        <w:rPr>
          <w:lang w:val="en-IE"/>
        </w:rPr>
        <w:t xml:space="preserve"> </w:t>
      </w:r>
    </w:p>
    <w:p w:rsidR="007D1E40" w:rsidRPr="00B444EE" w:rsidRDefault="003C2556" w:rsidP="003D7C46">
      <w:pPr>
        <w:jc w:val="both"/>
        <w:rPr>
          <w:b/>
          <w:lang w:val="en-IE"/>
        </w:rPr>
      </w:pPr>
      <w:r w:rsidRPr="00B444EE">
        <w:rPr>
          <w:b/>
          <w:lang w:val="en-IE"/>
        </w:rPr>
        <w:t>SEEKING THE ESSENCE</w:t>
      </w:r>
    </w:p>
    <w:p w:rsidR="003C2556" w:rsidRPr="00B444EE" w:rsidRDefault="003C2556" w:rsidP="003D7C46">
      <w:pPr>
        <w:jc w:val="both"/>
        <w:rPr>
          <w:lang w:val="en-IE"/>
        </w:rPr>
      </w:pPr>
      <w:r w:rsidRPr="00B444EE">
        <w:rPr>
          <w:lang w:val="en-IE"/>
        </w:rPr>
        <w:t xml:space="preserve">With all its diversity and richness, we, as formators, feel a desire to capture the very essence of religious life in </w:t>
      </w:r>
      <w:r w:rsidR="000D46F0">
        <w:rPr>
          <w:lang w:val="en-IE"/>
        </w:rPr>
        <w:t xml:space="preserve">the Congregation of </w:t>
      </w:r>
      <w:r w:rsidRPr="00B444EE">
        <w:rPr>
          <w:lang w:val="en-IE"/>
        </w:rPr>
        <w:t>Jesus and Mary.  We perceive a need to se</w:t>
      </w:r>
      <w:r w:rsidR="000D46F0">
        <w:rPr>
          <w:lang w:val="en-IE"/>
        </w:rPr>
        <w:t xml:space="preserve">arch for </w:t>
      </w:r>
      <w:r w:rsidRPr="00B444EE">
        <w:rPr>
          <w:lang w:val="en-IE"/>
        </w:rPr>
        <w:t>common understandings and to ask the Spirit</w:t>
      </w:r>
      <w:r w:rsidR="000D46F0">
        <w:rPr>
          <w:lang w:val="en-IE"/>
        </w:rPr>
        <w:t>’s guidance.  W</w:t>
      </w:r>
      <w:r w:rsidRPr="00B444EE">
        <w:rPr>
          <w:lang w:val="en-IE"/>
        </w:rPr>
        <w:t>e are very grateful for this opportunity that we have been given to journey together in a spirit of discernment during the</w:t>
      </w:r>
      <w:bookmarkStart w:id="0" w:name="_GoBack"/>
      <w:bookmarkEnd w:id="0"/>
      <w:r w:rsidRPr="00B444EE">
        <w:rPr>
          <w:lang w:val="en-IE"/>
        </w:rPr>
        <w:t xml:space="preserve"> coming days and weeks.</w:t>
      </w:r>
    </w:p>
    <w:p w:rsidR="00431D13" w:rsidRPr="00B444EE" w:rsidRDefault="00431D13" w:rsidP="003D7C46">
      <w:pPr>
        <w:jc w:val="both"/>
        <w:rPr>
          <w:lang w:val="en-IE"/>
        </w:rPr>
      </w:pPr>
      <w:r w:rsidRPr="00B444EE">
        <w:rPr>
          <w:lang w:val="en-IE"/>
        </w:rPr>
        <w:t xml:space="preserve">And so we journey onwards…  We feel called by the same Spirit and we give thanks to God today, feast of St. Francis of Assisi, for gracing us with an </w:t>
      </w:r>
      <w:r w:rsidR="00B444EE" w:rsidRPr="00B444EE">
        <w:rPr>
          <w:lang w:val="en-IE"/>
        </w:rPr>
        <w:t>experience</w:t>
      </w:r>
      <w:r w:rsidRPr="00B444EE">
        <w:rPr>
          <w:lang w:val="en-IE"/>
        </w:rPr>
        <w:t xml:space="preserve"> of our own poverty and limitation and with a call to entrust ourselves more and more into His hands.</w:t>
      </w:r>
    </w:p>
    <w:sectPr w:rsidR="00431D13" w:rsidRPr="00B444EE" w:rsidSect="006E59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FB"/>
    <w:rsid w:val="000845D2"/>
    <w:rsid w:val="000D46F0"/>
    <w:rsid w:val="00190A44"/>
    <w:rsid w:val="00303707"/>
    <w:rsid w:val="00326178"/>
    <w:rsid w:val="003C2556"/>
    <w:rsid w:val="003D7C46"/>
    <w:rsid w:val="00412AAB"/>
    <w:rsid w:val="00431D13"/>
    <w:rsid w:val="0050062E"/>
    <w:rsid w:val="00575C17"/>
    <w:rsid w:val="005906B1"/>
    <w:rsid w:val="0066187C"/>
    <w:rsid w:val="006E59D8"/>
    <w:rsid w:val="007016DD"/>
    <w:rsid w:val="007D1E40"/>
    <w:rsid w:val="00842626"/>
    <w:rsid w:val="00A014EE"/>
    <w:rsid w:val="00B1203F"/>
    <w:rsid w:val="00B444EE"/>
    <w:rsid w:val="00C93CCD"/>
    <w:rsid w:val="00F5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Arantxa</dc:creator>
  <cp:lastModifiedBy>Utente</cp:lastModifiedBy>
  <cp:revision>12</cp:revision>
  <dcterms:created xsi:type="dcterms:W3CDTF">2014-10-04T14:58:00Z</dcterms:created>
  <dcterms:modified xsi:type="dcterms:W3CDTF">2014-10-05T10:44:00Z</dcterms:modified>
</cp:coreProperties>
</file>